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600" w:lineRule="atLeast"/>
        <w:ind w:left="0" w:right="0" w:firstLine="420"/>
        <w:jc w:val="both"/>
        <w:rPr>
          <w:rFonts w:ascii="微软雅黑" w:hAnsi="微软雅黑" w:eastAsia="微软雅黑" w:cs="微软雅黑"/>
          <w:i w:val="0"/>
          <w:iCs w:val="0"/>
          <w:caps w:val="0"/>
          <w:color w:val="666666"/>
          <w:spacing w:val="0"/>
          <w:sz w:val="19"/>
          <w:szCs w:val="19"/>
        </w:rPr>
      </w:pPr>
      <w:bookmarkStart w:id="0" w:name="_GoBack"/>
      <w:r>
        <w:rPr>
          <w:rFonts w:hint="eastAsia" w:ascii="微软雅黑" w:hAnsi="微软雅黑" w:eastAsia="微软雅黑" w:cs="微软雅黑"/>
          <w:i w:val="0"/>
          <w:iCs w:val="0"/>
          <w:caps w:val="0"/>
          <w:color w:val="666666"/>
          <w:spacing w:val="0"/>
          <w:kern w:val="0"/>
          <w:sz w:val="19"/>
          <w:szCs w:val="19"/>
          <w:shd w:val="clear" w:fill="FFFFFF"/>
          <w:lang w:val="en-US" w:eastAsia="zh-CN" w:bidi="ar"/>
        </w:rPr>
        <w:t>2021年度</w:t>
      </w:r>
      <w:bookmarkEnd w:id="0"/>
      <w:r>
        <w:rPr>
          <w:rFonts w:hint="eastAsia" w:ascii="微软雅黑" w:hAnsi="微软雅黑" w:eastAsia="微软雅黑" w:cs="微软雅黑"/>
          <w:i w:val="0"/>
          <w:iCs w:val="0"/>
          <w:caps w:val="0"/>
          <w:color w:val="666666"/>
          <w:spacing w:val="0"/>
          <w:kern w:val="0"/>
          <w:sz w:val="19"/>
          <w:szCs w:val="19"/>
          <w:shd w:val="clear" w:fill="FFFFFF"/>
          <w:lang w:val="en-US" w:eastAsia="zh-CN" w:bidi="ar"/>
        </w:rPr>
        <w:t>郑州航空港经济综合实验区人民法院诉讼服务中心公开招聘聘用制职员拟聘用人员名单</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 </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刘鑫炜、张凌霄、齐凯慧、薛　帆、王先朝、宋存壮</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丁玉英、张丽君、高宇航、杨静静、李子丹、霍　芳</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刘雅静、李峥峥、王　赛、杨　曼、吴　航、米聪慧</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刘紫君、刘　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06B1E"/>
    <w:rsid w:val="05D06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2021-06-29T08:42:00Z</dcterms:created>
  <dc:creator>WPS_1609033458</dc:creator>
  <cp:lastModifiedBy>WPS_1609033458</cp:lastModifiedBy>
  <dcterms:modified xsi:type="dcterms:W3CDTF">2021-06-29T08:42:21Z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D55E080BA7564C768E77442B605956EF</vt:lpwstr>
  </property>
</Properties>
</file>