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D2D2D"/>
          <w:spacing w:val="0"/>
          <w:sz w:val="36"/>
          <w:szCs w:val="36"/>
          <w:bdr w:val="none" w:color="auto" w:sz="0" w:space="0"/>
          <w:shd w:val="clear" w:fill="FFFFFF"/>
        </w:rPr>
        <w:t>面试人员须知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一、应试者必须于面试当天上午</w:t>
      </w: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7:00前到达考点指定地点集合。未在规定时间前到达指定地点的，取消面试资格。</w:t>
      </w: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二、应试者须持本人有效二代身份证（或有效期内二代临时身份证）、审核通过的报名表原件，经工作人员审验后方可参加面试。凡未按规定提交证件的，取消面试资格，不得进入候考室参加面试。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三、应试者禁止携带无线通讯工具和与面试无关的物品进入面试考场，已携带的须主动交工作人员保管，否则一经发现按作弊处理，取消面试资格。</w:t>
      </w: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四、应试者在面试期间要遵守纪律，听从指挥，服从管理。应试者进入面试考点后即全天实行集中封闭管理，不得随意走动、大声喧哗，禁止与外界人员接触。考生在当天所有学科测试结束并公布成绩后方可离开考点（免费提供午餐和饮水）。</w:t>
      </w: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五、面试前，应试者通过抽签确定参加面试的顺序。面试开始后，由工作人员按顺序逐一引入备考室、面试考场。</w:t>
      </w: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六、面试考生在等候面试过程中一般不得离开候考室，确有特殊情况需要离开的，必须在工作人员的陪同下前往。</w:t>
      </w: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七、面试过程中，应试者不得提及姓名和个人身份等信息，否则按零分处理。规定时间到后，应试者须立即停止答题。</w:t>
      </w: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八、面试结束后，应试者在工作人员的引导下离开考场，到指定场地休息等待，不得随意离开休息室。离开考场时不得带走答题签、草稿纸等任何材料。</w:t>
      </w: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九、应试者违纪，视情节轻重给予警告直至取消面试资格或宣布面试成绩无效。凡在考场内严重扰乱面试秩序，辱骂评委及工作人员，威胁他人安全者，按照有关规定严肃处理。</w:t>
      </w: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eastAsia="仿宋_GB231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十、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按照常态化疫情防控要求，考生在进入</w:t>
      </w: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资格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复审现场前需接受体温测量。经现场测量、查验体温正常（＜</w:t>
      </w:r>
      <w:r>
        <w:rPr>
          <w:rFonts w:hint="default" w:ascii="Times New Roman" w:hAnsi="Times New Roman" w:eastAsia="Tahoma" w:cs="Times New Roman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37.3</w:t>
      </w: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℃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）且无咳嗽等呼吸道异常症状，防疫健康码（通过微信小程序</w:t>
      </w:r>
      <w:r>
        <w:rPr>
          <w:rFonts w:hint="default" w:ascii="Times New Roman" w:hAnsi="Times New Roman" w:eastAsia="Tahoma" w:cs="Times New Roman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国家政务服务平台</w:t>
      </w:r>
      <w:r>
        <w:rPr>
          <w:rFonts w:hint="default" w:ascii="Times New Roman" w:hAnsi="Times New Roman" w:eastAsia="Tahoma" w:cs="Times New Roman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或支付宝小程序</w:t>
      </w:r>
      <w:r>
        <w:rPr>
          <w:rFonts w:hint="default" w:ascii="Times New Roman" w:hAnsi="Times New Roman" w:eastAsia="Tahoma" w:cs="Times New Roman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豫事办</w:t>
      </w:r>
      <w:r>
        <w:rPr>
          <w:rFonts w:hint="default" w:ascii="Times New Roman" w:hAnsi="Times New Roman" w:eastAsia="Tahoma" w:cs="Times New Roman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申领）为绿码的考生</w:t>
      </w: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佩戴口罩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，方可</w:t>
      </w:r>
      <w:r>
        <w:rPr>
          <w:rFonts w:hint="default" w:ascii="仿宋_GB2312" w:hAnsi="Tahoma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进入现场</w:t>
      </w:r>
      <w:r>
        <w:rPr>
          <w:rFonts w:hint="default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</w:rPr>
        <w:t>。经确认有体温异常或呼吸道异常症状者，</w:t>
      </w:r>
      <w:r>
        <w:rPr>
          <w:rFonts w:hint="eastAsia" w:ascii="仿宋_GB2312" w:hAnsi="Times New Roman" w:eastAsia="仿宋_GB2312" w:cs="仿宋_GB2312"/>
          <w:i w:val="0"/>
          <w:caps w:val="0"/>
          <w:color w:val="2D2D2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不得进入资格复审现场.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2020-08-20T02:15:38Z</dcterms:created>
  <dc:creator>Administrator</dc:creator>
  <cp:lastModifiedBy>WPS_1528017064</cp:lastModifiedBy>
  <dcterms:modified xsi:type="dcterms:W3CDTF">2020-08-20T02:15:55Z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