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A9" w:rsidRDefault="00066DA9" w:rsidP="00066DA9">
      <w:pPr>
        <w:spacing w:line="580" w:lineRule="exact"/>
        <w:rPr>
          <w:rFonts w:ascii="黑体" w:eastAsia="黑体" w:hAnsi="黑体" w:hint="eastAsia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附件1</w:t>
      </w:r>
    </w:p>
    <w:p w:rsidR="00066DA9" w:rsidRDefault="00066DA9" w:rsidP="00066DA9">
      <w:pPr>
        <w:spacing w:line="580" w:lineRule="exact"/>
        <w:jc w:val="center"/>
        <w:rPr>
          <w:rFonts w:ascii="宋体" w:hint="eastAsia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面试分数线及进入面试人员名单</w:t>
      </w: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1181"/>
        <w:gridCol w:w="1133"/>
        <w:gridCol w:w="2080"/>
        <w:gridCol w:w="1371"/>
        <w:gridCol w:w="1070"/>
      </w:tblGrid>
      <w:tr w:rsidR="00066DA9" w:rsidTr="003F5F8C">
        <w:trPr>
          <w:trHeight w:val="1215"/>
          <w:jc w:val="center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丽江调查队业务科室一级科员职位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147.5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  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135223010611219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宁</w:t>
            </w:r>
            <w:r>
              <w:rPr>
                <w:rFonts w:ascii="仿宋_GB2312" w:eastAsia="仿宋_GB2312"/>
                <w:sz w:val="24"/>
                <w:szCs w:val="24"/>
              </w:rPr>
              <w:t>金玲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135243015201013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135251000205025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普洱调查队业务科室一级科员职位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晨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135253016601001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陈龙霞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135253017503503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付  </w:t>
            </w:r>
            <w:r>
              <w:rPr>
                <w:rFonts w:ascii="仿宋_GB2312" w:eastAsia="仿宋_GB2312"/>
                <w:sz w:val="24"/>
                <w:szCs w:val="24"/>
              </w:rPr>
              <w:t>颖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135253018302010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楚雄调查队业务科室一级科员（1）职位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140.8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135253017402018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谢惟锦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135253017605010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钱聪文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135253018201519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楚雄调查队业务科室一级科员（2）职位</w:t>
            </w:r>
          </w:p>
          <w:p w:rsidR="00066DA9" w:rsidRDefault="00066DA9" w:rsidP="003F5F8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144.1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135253016900530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刘维娜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135253017703017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135253018203410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红河调查队业务科室四级主任科员及以下职位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龙祖赓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135252281401014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琛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135253010407910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俸兴春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135253016005806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迪庆调查队业务科室一级科员职位</w:t>
            </w:r>
          </w:p>
          <w:p w:rsidR="00066DA9" w:rsidRDefault="00066DA9" w:rsidP="003F5F8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142.4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杨毓麟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135253016005118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张国豪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135253017302809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</w:t>
            </w:r>
            <w:r>
              <w:rPr>
                <w:rFonts w:ascii="仿宋_GB2312" w:eastAsia="仿宋_GB2312"/>
                <w:sz w:val="24"/>
                <w:szCs w:val="24"/>
              </w:rPr>
              <w:t>付磊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135253017500303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官渡调查队一级科员（1）职位</w:t>
            </w:r>
          </w:p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</w:t>
            </w:r>
            <w:r>
              <w:rPr>
                <w:rFonts w:ascii="仿宋_GB2312" w:eastAsia="仿宋_GB2312"/>
                <w:sz w:val="24"/>
                <w:szCs w:val="24"/>
              </w:rPr>
              <w:t>孟远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135253010513922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李波萱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135253016903404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47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刘启骅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135253018000604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66DA9" w:rsidRDefault="00066DA9" w:rsidP="00066DA9">
      <w:pPr>
        <w:rPr>
          <w:vanish/>
        </w:rPr>
      </w:pPr>
    </w:p>
    <w:tbl>
      <w:tblPr>
        <w:tblpPr w:leftFromText="180" w:rightFromText="180" w:vertAnchor="text" w:horzAnchor="margin" w:tblpY="-110"/>
        <w:tblW w:w="9308" w:type="dxa"/>
        <w:tblLayout w:type="fixed"/>
        <w:tblLook w:val="0000" w:firstRow="0" w:lastRow="0" w:firstColumn="0" w:lastColumn="0" w:noHBand="0" w:noVBand="0"/>
      </w:tblPr>
      <w:tblGrid>
        <w:gridCol w:w="2223"/>
        <w:gridCol w:w="1431"/>
        <w:gridCol w:w="1228"/>
        <w:gridCol w:w="2127"/>
        <w:gridCol w:w="1229"/>
        <w:gridCol w:w="1070"/>
      </w:tblGrid>
      <w:tr w:rsidR="00066DA9" w:rsidTr="003F5F8C">
        <w:trPr>
          <w:trHeight w:val="121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官渡调查队一级科员（2）职位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400110125008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143.2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李玉兆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135253013100424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泽仁央宗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135253017800817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  秘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135253018004804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东川调查队一级科员（1）职位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400110125009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杨万</w:t>
            </w:r>
            <w:r>
              <w:rPr>
                <w:rFonts w:ascii="仿宋_GB2312" w:eastAsia="仿宋_GB2312"/>
                <w:sz w:val="24"/>
                <w:szCs w:val="24"/>
              </w:rPr>
              <w:t>乐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135253011106412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  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135253016403414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丁</w:t>
            </w:r>
            <w:r>
              <w:rPr>
                <w:rFonts w:ascii="仿宋_GB2312" w:eastAsia="仿宋_GB2312"/>
                <w:sz w:val="24"/>
                <w:szCs w:val="24"/>
              </w:rPr>
              <w:t>周洋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135253017804904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东川调查队一级科员（2）职位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400110125010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庆飞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135243014501802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/>
                <w:sz w:val="24"/>
                <w:szCs w:val="24"/>
              </w:rPr>
              <w:t>冬梅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135253013511714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李茜媛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135253018004815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陆良调查队一级科员职位</w:t>
            </w:r>
          </w:p>
          <w:p w:rsidR="00066DA9" w:rsidRDefault="00066DA9" w:rsidP="003F5F8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45.3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张嫚菲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135253012206818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  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135253013410726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胡晓艺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135253017500701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罗平调查队一级科员职位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李本庆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135253010617413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孔懿璇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135253016002512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肖莉华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135253017504809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会泽调查队一级科员职位</w:t>
            </w:r>
          </w:p>
          <w:p w:rsidR="00066DA9" w:rsidRDefault="00066DA9" w:rsidP="003F5F8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137.6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徐瑶红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135253012207015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135253015902819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135253016503608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宣威调查队一级科员职位</w:t>
            </w:r>
          </w:p>
          <w:p w:rsidR="00066DA9" w:rsidRDefault="00066DA9" w:rsidP="003F5F8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140.4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李婉</w:t>
            </w:r>
            <w:r>
              <w:rPr>
                <w:rFonts w:ascii="仿宋_GB2312" w:eastAsia="仿宋_GB2312"/>
                <w:sz w:val="24"/>
                <w:szCs w:val="24"/>
              </w:rPr>
              <w:t>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135253011201810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代勋</w:t>
            </w:r>
            <w:r>
              <w:rPr>
                <w:rFonts w:ascii="仿宋_GB2312" w:eastAsia="仿宋_GB2312"/>
                <w:sz w:val="24"/>
                <w:szCs w:val="24"/>
              </w:rPr>
              <w:t>剑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135253013105627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458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任思燃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135253017802306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澄江调查队一级科员职位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景翔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135253010408509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恬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135253010515926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  杨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135253012202009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66DA9" w:rsidRDefault="00066DA9" w:rsidP="00066DA9">
      <w:pPr>
        <w:rPr>
          <w:rFonts w:eastAsia="黑体" w:hint="eastAsia"/>
          <w:color w:val="000000"/>
          <w:spacing w:val="8"/>
          <w:sz w:val="10"/>
          <w:szCs w:val="10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31"/>
        <w:gridCol w:w="1228"/>
        <w:gridCol w:w="2127"/>
        <w:gridCol w:w="1229"/>
        <w:gridCol w:w="1070"/>
      </w:tblGrid>
      <w:tr w:rsidR="00066DA9" w:rsidTr="003F5F8C">
        <w:trPr>
          <w:trHeight w:val="1081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施甸调查队一级科员职位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31.4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杨滨榕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135253013101522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135253016703114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夏志娟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135253017200219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镇雄调查队一级科员（1）职位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李鹏帅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135253010407221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  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135253011200227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吴  </w:t>
            </w:r>
            <w:r>
              <w:rPr>
                <w:rFonts w:ascii="仿宋_GB2312" w:eastAsia="仿宋_GB2312"/>
                <w:sz w:val="24"/>
                <w:szCs w:val="24"/>
              </w:rPr>
              <w:t>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135253018302229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镇雄调查队一级科员（2）职位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135.3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</w:t>
            </w:r>
            <w:r>
              <w:rPr>
                <w:rFonts w:ascii="仿宋_GB2312" w:eastAsia="仿宋_GB2312"/>
                <w:sz w:val="24"/>
                <w:szCs w:val="24"/>
              </w:rPr>
              <w:t>志昕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135214011701713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梦玲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135253016201511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陈盛金阳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135253016704109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调查队一级科员（1）职位</w:t>
            </w:r>
          </w:p>
          <w:p w:rsidR="00066DA9" w:rsidRDefault="00066DA9" w:rsidP="003F5F8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115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普学海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135253010618007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苏海平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135253012208016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王家栋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135253017604421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调查队一级科员（2）职位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06.2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陶正莲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135253010619002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125.8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郭卡娃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130253016202911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周倚冰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130253016602029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澜沧调查队一级科员职位</w:t>
            </w:r>
          </w:p>
          <w:p w:rsidR="00066DA9" w:rsidRDefault="00066DA9" w:rsidP="003F5F8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25.9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邓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秋霜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135253010621012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  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135253011108115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王云思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135253011308314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永德调查队一级科员职位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 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135253016003410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梁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晨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135253016201324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482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杨雅媞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135253016602709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个旧调查队一级科员职位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114.7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吴季耘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135253010617011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蒋永海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135253012211327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方柠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135253017702022</w:t>
            </w: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66DA9" w:rsidRDefault="00066DA9" w:rsidP="00066DA9"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31"/>
        <w:gridCol w:w="1133"/>
        <w:gridCol w:w="2080"/>
        <w:gridCol w:w="1371"/>
        <w:gridCol w:w="1070"/>
      </w:tblGrid>
      <w:tr w:rsidR="00066DA9" w:rsidTr="003F5F8C">
        <w:trPr>
          <w:trHeight w:val="1215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Pr="00101918" w:rsidRDefault="00066DA9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01918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西畴调查队一级科员职位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22.6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尹幸莲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135253013108217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龙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135253016504717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135253017104013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宾川调查队一级科员职位</w:t>
            </w:r>
          </w:p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李剑锋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135253011205002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悦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135253017200111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6DA9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颖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135253017300525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A9" w:rsidRDefault="00066DA9" w:rsidP="003F5F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DA9" w:rsidRDefault="00066DA9" w:rsidP="003F5F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66DA9" w:rsidRDefault="00066DA9" w:rsidP="00066DA9"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p w:rsidR="00066DA9" w:rsidRDefault="00066DA9" w:rsidP="00066DA9">
      <w:pPr>
        <w:spacing w:line="580" w:lineRule="exact"/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</w:pPr>
    </w:p>
    <w:p w:rsidR="005717F7" w:rsidRPr="00066DA9" w:rsidRDefault="005717F7" w:rsidP="00066DA9">
      <w:pPr>
        <w:rPr>
          <w:rFonts w:hint="eastAsia"/>
        </w:rPr>
      </w:pPr>
    </w:p>
    <w:sectPr w:rsidR="005717F7" w:rsidRPr="00066DA9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66DA9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66D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66DA9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66DA9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Company>微软中国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2020-01-17T12:49:00Z</dcterms:created>
  <dcterms:modified xsi:type="dcterms:W3CDTF">2020-01-17T12:49:00Z</dcterms:modified>
</cp:coreProperties>
</file>