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71"/>
        <w:gridCol w:w="2175"/>
        <w:gridCol w:w="2010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乡镇事业单位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190010423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李凌波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乡镇事业单位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190010629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李梦菲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乡镇事业单位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190010307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牛彩艳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乡镇事业单位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190010303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李政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乡镇事业单位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190010424</w:t>
            </w:r>
            <w:bookmarkStart w:id="0" w:name="_GoBack"/>
            <w:bookmarkEnd w:id="0"/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李停停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57.3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F4ED5"/>
    <w:rsid w:val="188F4ED5"/>
    <w:rsid w:val="6BE2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2019-12-13T02:28:00Z</dcterms:created>
  <dc:creator>秋叶夏花</dc:creator>
  <cp:lastModifiedBy>海纳百川</cp:lastModifiedBy>
  <dcterms:modified xsi:type="dcterms:W3CDTF">2019-12-17T04:01:02Z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